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C3" w:rsidRPr="005876C3" w:rsidRDefault="005876C3" w:rsidP="00CA473B">
      <w:pPr>
        <w:spacing w:beforeLines="50" w:before="156" w:afterLines="50" w:after="156" w:line="560" w:lineRule="exact"/>
        <w:jc w:val="center"/>
        <w:rPr>
          <w:rFonts w:ascii="楷体" w:eastAsia="楷体" w:hAnsi="楷体" w:cs="宋体" w:hint="eastAsia"/>
          <w:b/>
          <w:kern w:val="0"/>
          <w:sz w:val="44"/>
          <w:szCs w:val="44"/>
          <w:lang w:val="zh-CN"/>
        </w:rPr>
      </w:pPr>
      <w:r w:rsidRPr="005876C3">
        <w:rPr>
          <w:rFonts w:ascii="楷体" w:eastAsia="楷体" w:hAnsi="楷体" w:cs="宋体" w:hint="eastAsia"/>
          <w:b/>
          <w:kern w:val="0"/>
          <w:sz w:val="44"/>
          <w:szCs w:val="44"/>
          <w:lang w:val="zh-CN"/>
        </w:rPr>
        <w:t>西北农林科技大学动物科技学院</w:t>
      </w:r>
    </w:p>
    <w:p w:rsidR="005876C3" w:rsidRPr="005876C3" w:rsidRDefault="005876C3" w:rsidP="00CA473B">
      <w:pPr>
        <w:spacing w:beforeLines="50" w:before="156" w:afterLines="50" w:after="156" w:line="560" w:lineRule="exact"/>
        <w:jc w:val="center"/>
        <w:rPr>
          <w:rFonts w:ascii="楷体" w:eastAsia="楷体" w:hAnsi="楷体" w:cs="仿宋" w:hint="eastAsia"/>
          <w:b/>
          <w:bCs/>
          <w:sz w:val="42"/>
          <w:szCs w:val="36"/>
        </w:rPr>
      </w:pPr>
      <w:r w:rsidRPr="005876C3">
        <w:rPr>
          <w:rFonts w:ascii="楷体" w:eastAsia="楷体" w:hAnsi="楷体" w:cs="宋体" w:hint="eastAsia"/>
          <w:b/>
          <w:kern w:val="0"/>
          <w:sz w:val="42"/>
          <w:szCs w:val="36"/>
          <w:lang w:val="zh-CN"/>
        </w:rPr>
        <w:t>“维度杯”第十届博士生学术论坛</w:t>
      </w:r>
      <w:r w:rsidRPr="005876C3">
        <w:rPr>
          <w:rFonts w:ascii="楷体" w:eastAsia="楷体" w:hAnsi="楷体" w:cs="仿宋" w:hint="eastAsia"/>
          <w:b/>
          <w:bCs/>
          <w:sz w:val="42"/>
          <w:szCs w:val="36"/>
        </w:rPr>
        <w:t>议程</w:t>
      </w:r>
    </w:p>
    <w:tbl>
      <w:tblPr>
        <w:tblStyle w:val="1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1679"/>
        <w:gridCol w:w="4633"/>
        <w:gridCol w:w="1134"/>
        <w:gridCol w:w="2014"/>
      </w:tblGrid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会议内容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发言人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单位（职务）</w:t>
            </w:r>
          </w:p>
        </w:tc>
      </w:tr>
      <w:tr w:rsidR="00CA473B" w:rsidRPr="00F37D36" w:rsidTr="00E03F14">
        <w:trPr>
          <w:jc w:val="center"/>
        </w:trPr>
        <w:tc>
          <w:tcPr>
            <w:tcW w:w="9460" w:type="dxa"/>
            <w:gridSpan w:val="4"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2019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年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11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月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29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日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上午</w:t>
            </w:r>
          </w:p>
        </w:tc>
      </w:tr>
      <w:tr w:rsidR="00CA473B" w:rsidRPr="00F37D36" w:rsidTr="00E03F14">
        <w:trPr>
          <w:jc w:val="center"/>
        </w:trPr>
        <w:tc>
          <w:tcPr>
            <w:tcW w:w="9460" w:type="dxa"/>
            <w:gridSpan w:val="4"/>
            <w:vAlign w:val="center"/>
          </w:tcPr>
          <w:p w:rsidR="00CA473B" w:rsidRPr="00F37D36" w:rsidRDefault="00CA473B" w:rsidP="00E03F14">
            <w:pPr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论坛开幕式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主持人：凌飞教授（副院长）西北农林科技大学动物科技学院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Merge w:val="restart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8:30-9:30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动物科技学院领导致欢迎辞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姚军虎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院长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Merge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研究生院领导讲话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王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军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培养处处长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Merge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40" w:lineRule="exac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山东经略维度投资集团有限公司领导致辞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姜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芳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技术总监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Merge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7781" w:type="dxa"/>
            <w:gridSpan w:val="3"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合影留念（动物科技学院大门）</w:t>
            </w:r>
          </w:p>
        </w:tc>
      </w:tr>
      <w:tr w:rsidR="00CA473B" w:rsidRPr="00F37D36" w:rsidTr="00E03F14">
        <w:trPr>
          <w:jc w:val="center"/>
        </w:trPr>
        <w:tc>
          <w:tcPr>
            <w:tcW w:w="9460" w:type="dxa"/>
            <w:gridSpan w:val="4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博士生学术论坛</w:t>
            </w:r>
          </w:p>
        </w:tc>
      </w:tr>
      <w:tr w:rsidR="00CA473B" w:rsidRPr="00F37D36" w:rsidTr="00E03F14">
        <w:trPr>
          <w:jc w:val="center"/>
        </w:trPr>
        <w:tc>
          <w:tcPr>
            <w:tcW w:w="9460" w:type="dxa"/>
            <w:gridSpan w:val="4"/>
            <w:vAlign w:val="center"/>
          </w:tcPr>
          <w:p w:rsidR="00CA473B" w:rsidRPr="00F37D36" w:rsidRDefault="00CA473B" w:rsidP="00E03F14">
            <w:pPr>
              <w:spacing w:line="360" w:lineRule="auto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主持人：王昕教授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 xml:space="preserve">   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西北农林科技大学动物科技学院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bookmarkStart w:id="0" w:name="_GoBack" w:colFirst="1" w:colLast="3"/>
            <w:r w:rsidRPr="00F37D36">
              <w:rPr>
                <w:rFonts w:ascii="Times New Roman" w:eastAsia="楷体" w:hAnsi="Times New Roman"/>
                <w:sz w:val="28"/>
                <w:szCs w:val="28"/>
              </w:rPr>
              <w:t>9:30-9:45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miR-144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介导高脂影响黄颡鱼肝脏胆固醇代谢的机制研究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陈光辉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华中农业大学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9:45-10:00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circZNF609 regulate muscle development and meat quality by ssc-miR-378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甘麦邻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四川农业大学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46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10:00-10:15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牛蒡子苷元衍生物抗传染性造血器官坏死病毒构效关系研究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胡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洋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西北农林科技大学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10:15-10:30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玻璃化冷冻卵母细胞的非整倍体率增加机制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高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磊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中国农业大学</w:t>
            </w:r>
          </w:p>
        </w:tc>
      </w:tr>
      <w:bookmarkEnd w:id="0"/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10:30-10:40</w:t>
            </w:r>
          </w:p>
        </w:tc>
        <w:tc>
          <w:tcPr>
            <w:tcW w:w="7781" w:type="dxa"/>
            <w:gridSpan w:val="3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休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10:40-10:55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猪能量代谢障碍与黄脂病及其营养调控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郭秋平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中国科学院亚热带农业生态研究所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46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lastRenderedPageBreak/>
              <w:t>10:55-11:10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E03F14">
            <w:pPr>
              <w:spacing w:line="46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单链退火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(SSA)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介导的动物基因组精确编辑系统的构建、优化及应用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E03F14">
            <w:pPr>
              <w:spacing w:line="46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李欣憶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E03F14">
            <w:pPr>
              <w:spacing w:line="46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西北农林科技大学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48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11:10-11:25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E03F14">
            <w:pPr>
              <w:spacing w:line="48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细胞色素酶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P450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通路与雌二醇调控影响鸡性别决定的研究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E03F14">
            <w:pPr>
              <w:spacing w:line="48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靳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锴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E03F14">
            <w:pPr>
              <w:spacing w:line="48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扬州大学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48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11:25-11:40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E03F14">
            <w:pPr>
              <w:spacing w:line="48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过瘤胃葡萄糖对围产期奶牛肝脏代谢机能的影响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E03F14">
            <w:pPr>
              <w:spacing w:line="48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李小鹏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E03F14">
            <w:pPr>
              <w:spacing w:line="48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中国科学院亚热带农业生态研究所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11:40-14:30</w:t>
            </w:r>
          </w:p>
        </w:tc>
        <w:tc>
          <w:tcPr>
            <w:tcW w:w="7781" w:type="dxa"/>
            <w:gridSpan w:val="3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午</w:t>
            </w:r>
            <w:r>
              <w:rPr>
                <w:rFonts w:ascii="Times New Roman" w:eastAsia="楷体" w:hAnsi="Times New Roman"/>
                <w:sz w:val="28"/>
                <w:szCs w:val="28"/>
              </w:rPr>
              <w:t xml:space="preserve">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餐、休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息</w:t>
            </w:r>
          </w:p>
        </w:tc>
      </w:tr>
      <w:tr w:rsidR="00CA473B" w:rsidRPr="00F37D36" w:rsidTr="00E03F14">
        <w:trPr>
          <w:jc w:val="center"/>
        </w:trPr>
        <w:tc>
          <w:tcPr>
            <w:tcW w:w="9460" w:type="dxa"/>
            <w:gridSpan w:val="4"/>
            <w:vAlign w:val="center"/>
          </w:tcPr>
          <w:p w:rsidR="00CA473B" w:rsidRPr="00F37D36" w:rsidRDefault="00CA473B" w:rsidP="00E03F14">
            <w:pPr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2019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年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11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月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29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日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下午</w:t>
            </w:r>
          </w:p>
        </w:tc>
      </w:tr>
      <w:tr w:rsidR="00CA473B" w:rsidRPr="00F37D36" w:rsidTr="00E03F14">
        <w:trPr>
          <w:jc w:val="center"/>
        </w:trPr>
        <w:tc>
          <w:tcPr>
            <w:tcW w:w="9460" w:type="dxa"/>
            <w:gridSpan w:val="4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博士生学术论坛</w:t>
            </w:r>
          </w:p>
        </w:tc>
      </w:tr>
      <w:tr w:rsidR="00CA473B" w:rsidRPr="00F37D36" w:rsidTr="00E03F14">
        <w:trPr>
          <w:jc w:val="center"/>
        </w:trPr>
        <w:tc>
          <w:tcPr>
            <w:tcW w:w="9460" w:type="dxa"/>
            <w:gridSpan w:val="4"/>
            <w:vAlign w:val="center"/>
          </w:tcPr>
          <w:p w:rsidR="00CA473B" w:rsidRPr="00F37D36" w:rsidRDefault="00CA473B" w:rsidP="00E03F14">
            <w:pPr>
              <w:spacing w:line="360" w:lineRule="auto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主持人：张恩平教授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 xml:space="preserve">   </w:t>
            </w:r>
            <w:r w:rsidRPr="00F37D36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西北农林科技大学动物科技学院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14:30-14:45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日粮瘤胃可降解淀粉调控奶山羊乳脂合成的机制研究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申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静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西北农林科技大学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14:45-15:00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lef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鱼源鲁氏耶尔森氏菌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SC09</w:t>
            </w: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免疫逃避机制研究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刘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韬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四川农业大学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15:00-15:15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自动奶牛体况评分模型的建立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孙雨坤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E03F14">
            <w:pPr>
              <w:spacing w:line="360" w:lineRule="auto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东北农业大学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15:15-15:30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00" w:lineRule="exact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  <w:t>黄牛耳面积性状的遗传机制解析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沈加飞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西北农林科技大学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15:30-15:40</w:t>
            </w:r>
          </w:p>
        </w:tc>
        <w:tc>
          <w:tcPr>
            <w:tcW w:w="7781" w:type="dxa"/>
            <w:gridSpan w:val="3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休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息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15:40-15:55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尿石素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A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抵抗肥胖的作用机制研究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夏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博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西北农林科技大学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15:55-16:10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硝基化合物在提高肉羊饲料转化效率与甲烷减排中的作用功效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张振威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中国农业大学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16:10-16:25</w:t>
            </w:r>
          </w:p>
        </w:tc>
        <w:tc>
          <w:tcPr>
            <w:tcW w:w="4633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抗鱼类病毒性神经坏死病纳米靶向给药系统研究</w:t>
            </w:r>
          </w:p>
        </w:tc>
        <w:tc>
          <w:tcPr>
            <w:tcW w:w="113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朱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松</w:t>
            </w:r>
          </w:p>
        </w:tc>
        <w:tc>
          <w:tcPr>
            <w:tcW w:w="2014" w:type="dxa"/>
            <w:vAlign w:val="center"/>
          </w:tcPr>
          <w:p w:rsidR="00CA473B" w:rsidRPr="00F37D36" w:rsidRDefault="00CA473B" w:rsidP="005876C3">
            <w:pPr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西北农林科技大学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16:25-16:45</w:t>
            </w:r>
          </w:p>
        </w:tc>
        <w:tc>
          <w:tcPr>
            <w:tcW w:w="7781" w:type="dxa"/>
            <w:gridSpan w:val="3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休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 xml:space="preserve">  </w:t>
            </w:r>
            <w:r w:rsidRPr="00F37D36">
              <w:rPr>
                <w:rFonts w:ascii="Times New Roman" w:eastAsia="楷体" w:hAnsi="Times New Roman"/>
                <w:sz w:val="28"/>
                <w:szCs w:val="28"/>
              </w:rPr>
              <w:t>息</w:t>
            </w:r>
          </w:p>
        </w:tc>
      </w:tr>
      <w:tr w:rsidR="00CA473B" w:rsidRPr="00F37D36" w:rsidTr="00E03F14">
        <w:trPr>
          <w:jc w:val="center"/>
        </w:trPr>
        <w:tc>
          <w:tcPr>
            <w:tcW w:w="1679" w:type="dxa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16:45-17:30</w:t>
            </w:r>
          </w:p>
        </w:tc>
        <w:tc>
          <w:tcPr>
            <w:tcW w:w="7781" w:type="dxa"/>
            <w:gridSpan w:val="3"/>
            <w:vAlign w:val="center"/>
          </w:tcPr>
          <w:p w:rsidR="00CA473B" w:rsidRPr="00F37D36" w:rsidRDefault="00CA473B" w:rsidP="00E03F14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F37D36">
              <w:rPr>
                <w:rFonts w:ascii="Times New Roman" w:eastAsia="楷体" w:hAnsi="Times New Roman"/>
                <w:sz w:val="28"/>
                <w:szCs w:val="28"/>
              </w:rPr>
              <w:t>颁奖仪式</w:t>
            </w:r>
          </w:p>
        </w:tc>
      </w:tr>
    </w:tbl>
    <w:p w:rsidR="007B3ADE" w:rsidRDefault="007B3ADE"/>
    <w:sectPr w:rsidR="007B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05" w:rsidRDefault="000A7705" w:rsidP="005876C3">
      <w:r>
        <w:separator/>
      </w:r>
    </w:p>
  </w:endnote>
  <w:endnote w:type="continuationSeparator" w:id="0">
    <w:p w:rsidR="000A7705" w:rsidRDefault="000A7705" w:rsidP="0058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05" w:rsidRDefault="000A7705" w:rsidP="005876C3">
      <w:r>
        <w:separator/>
      </w:r>
    </w:p>
  </w:footnote>
  <w:footnote w:type="continuationSeparator" w:id="0">
    <w:p w:rsidR="000A7705" w:rsidRDefault="000A7705" w:rsidP="0058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CB188"/>
    <w:multiLevelType w:val="singleLevel"/>
    <w:tmpl w:val="E0DCB18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3B"/>
    <w:rsid w:val="000A7705"/>
    <w:rsid w:val="00121165"/>
    <w:rsid w:val="005876C3"/>
    <w:rsid w:val="007B3ADE"/>
    <w:rsid w:val="00C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qFormat/>
    <w:rsid w:val="00CA473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58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6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6C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6C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qFormat/>
    <w:rsid w:val="00CA473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58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6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6C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6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2019-11-27T10:13:00Z</dcterms:created>
  <dcterms:modified xsi:type="dcterms:W3CDTF">2019-11-27T10:36:00Z</dcterms:modified>
</cp:coreProperties>
</file>