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附件5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附件6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“政治理论学习先进团支部”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184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附件7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申报类别：五四红旗团委、五四红旗团支部、政治理论学习先进团支部</w:t>
      </w:r>
    </w:p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附件8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46"/>
        <w:gridCol w:w="918"/>
        <w:gridCol w:w="980"/>
        <w:gridCol w:w="457"/>
        <w:gridCol w:w="457"/>
        <w:gridCol w:w="637"/>
        <w:gridCol w:w="980"/>
        <w:gridCol w:w="1097"/>
        <w:gridCol w:w="98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546" w:type="pct"/>
            <w:vAlign w:val="center"/>
          </w:tcPr>
          <w:p>
            <w:pPr>
              <w:ind w:left="-100" w:leftChars="-50" w:right="-100" w:rightChars="-50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eastAsia="zh-CN"/>
              </w:rPr>
              <w:t>健康打卡通报次数及青年大学习学习率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1DC27FB4"/>
    <w:rsid w:val="49C630DD"/>
    <w:rsid w:val="66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214</Words>
  <Characters>1225</Characters>
  <Lines>10</Lines>
  <Paragraphs>2</Paragraphs>
  <TotalTime>25</TotalTime>
  <ScaleCrop>false</ScaleCrop>
  <LinksUpToDate>false</LinksUpToDate>
  <CharactersWithSpaces>1437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2020-04-15T02:02:00Z</dcterms:created>
  <dc:creator>PC001</dc:creator>
  <cp:lastModifiedBy>张明侠</cp:lastModifiedBy>
  <cp:lastPrinted>2020-04-14T00:25:00Z</cp:lastPrinted>
  <dcterms:modified xsi:type="dcterms:W3CDTF">2021-04-13T08:10:32Z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4321CB1DB8024F2786B2C44D9F00DD3E</vt:lpwstr>
  </property>
</Properties>
</file>